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88" w:lineRule="auto"/>
        <w:jc w:val="both"/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color w:val="000000"/>
          <w:sz w:val="32"/>
          <w:szCs w:val="32"/>
          <w:lang w:val="en-US" w:eastAsia="zh-CN"/>
        </w:rPr>
        <w:t>4-</w:t>
      </w:r>
      <w:bookmarkStart w:id="0" w:name="_GoBack"/>
      <w:bookmarkEnd w:id="0"/>
      <w:r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  <w:lang w:val="en-US" w:eastAsia="zh-CN"/>
        </w:rPr>
        <w:t>2</w:t>
      </w:r>
    </w:p>
    <w:p>
      <w:pPr>
        <w:adjustRightInd w:val="0"/>
        <w:snapToGrid w:val="0"/>
        <w:spacing w:line="288" w:lineRule="auto"/>
        <w:jc w:val="center"/>
        <w:rPr>
          <w:rFonts w:hint="default" w:ascii="Times New Roman" w:hAnsi="Times New Roman" w:eastAsia="黑体" w:cs="Times New Roman"/>
          <w:b w:val="0"/>
          <w:bCs/>
          <w:color w:val="000000"/>
          <w:sz w:val="36"/>
          <w:szCs w:val="36"/>
        </w:rPr>
      </w:pPr>
      <w:r>
        <w:rPr>
          <w:rFonts w:hint="default" w:ascii="Times New Roman" w:hAnsi="Times New Roman" w:eastAsia="黑体" w:cs="Times New Roman"/>
          <w:b w:val="0"/>
          <w:bCs/>
          <w:color w:val="000000"/>
          <w:sz w:val="36"/>
          <w:szCs w:val="36"/>
          <w:lang w:val="en-US" w:eastAsia="zh-CN"/>
        </w:rPr>
        <w:t>2026年</w:t>
      </w:r>
      <w:r>
        <w:rPr>
          <w:rFonts w:hint="default" w:ascii="Times New Roman" w:hAnsi="Times New Roman" w:eastAsia="黑体" w:cs="Times New Roman"/>
          <w:b w:val="0"/>
          <w:bCs/>
          <w:color w:val="000000"/>
          <w:sz w:val="36"/>
          <w:szCs w:val="36"/>
        </w:rPr>
        <w:t>高新技术企业认定申报现场核实意见表</w:t>
      </w:r>
    </w:p>
    <w:p>
      <w:pPr>
        <w:adjustRightInd w:val="0"/>
        <w:snapToGrid w:val="0"/>
        <w:spacing w:line="288" w:lineRule="auto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adjustRightInd w:val="0"/>
        <w:snapToGrid w:val="0"/>
        <w:spacing w:line="288" w:lineRule="auto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地方</w:t>
      </w:r>
      <w:r>
        <w:rPr>
          <w:rFonts w:ascii="Times New Roman" w:hAnsi="Times New Roman" w:eastAsia="仿宋_GB2312"/>
          <w:color w:val="000000"/>
          <w:sz w:val="28"/>
          <w:szCs w:val="28"/>
        </w:rPr>
        <w:t>科技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主管部门</w:t>
      </w:r>
      <w:r>
        <w:rPr>
          <w:rFonts w:ascii="Times New Roman" w:hAnsi="Times New Roman" w:eastAsia="仿宋_GB2312"/>
          <w:color w:val="000000"/>
          <w:sz w:val="28"/>
          <w:szCs w:val="28"/>
        </w:rPr>
        <w:t>（盖章）</w:t>
      </w:r>
    </w:p>
    <w:tbl>
      <w:tblPr>
        <w:tblStyle w:val="2"/>
        <w:tblW w:w="9529" w:type="dxa"/>
        <w:tblInd w:w="-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5300"/>
        <w:gridCol w:w="732"/>
        <w:gridCol w:w="668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5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企业名称</w:t>
            </w:r>
          </w:p>
        </w:tc>
        <w:tc>
          <w:tcPr>
            <w:tcW w:w="802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0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基本情况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现场考察地是否与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企业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注册地一致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企业是否属于缴纳企业所得税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的居民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企业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申报企业名称、注册号是否与国家高企网一致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申报前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一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年内是否发生重大安全、重大质量事故或严重环境违法行为</w:t>
            </w:r>
          </w:p>
        </w:tc>
        <w:tc>
          <w:tcPr>
            <w:tcW w:w="1400" w:type="dxa"/>
            <w:gridSpan w:val="2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322" w:type="dxa"/>
            <w:shd w:val="clear" w:color="auto" w:fill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5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知识产权情况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所填报软件著作权是否可以现场演示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□是（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件）      □否 □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没有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软著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0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人员情况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职工总数是否与个税系统相一致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无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或职工总数是否与社保系统相一致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无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50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财务情况</w:t>
            </w:r>
          </w:p>
        </w:tc>
        <w:tc>
          <w:tcPr>
            <w:tcW w:w="67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上一年度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总收入与企业所得税汇算清缴数是否相符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（如否，企业是否上传情况说明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）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6700" w:type="dxa"/>
            <w:gridSpan w:val="3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近三年销售收入与企业所得税汇算清缴数是否相符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（如否，企业是否上传情况说明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）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研发费是否建立专帐或辅助账归集             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  <w:t>专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项审计/鉴证报告是否已按规定在指定平台报备并赋码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Times New Roman" w:hAnsi="Times New Roman" w:eastAsia="仿宋_GB2312"/>
                <w:color w:val="000000"/>
                <w:sz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0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研发条件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及研发开展情况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lang w:val="zh-CN"/>
              </w:rPr>
              <w:t>企业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lang w:val="zh-CN"/>
              </w:rPr>
              <w:t>是否具有相应研发活动场地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lang w:val="zh-CN"/>
              </w:rPr>
              <w:t>企业是否具备相应的</w:t>
            </w:r>
            <w:r>
              <w:rPr>
                <w:rFonts w:ascii="Times New Roman" w:hAnsi="Times New Roman" w:eastAsia="仿宋_GB2312"/>
                <w:color w:val="000000"/>
                <w:sz w:val="24"/>
                <w:lang w:val="zh-CN"/>
              </w:rPr>
              <w:t>实验设备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5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研发组织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管理水平</w:t>
            </w:r>
          </w:p>
        </w:tc>
        <w:tc>
          <w:tcPr>
            <w:tcW w:w="530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是否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制定企业科技计划项目管理制度、成果转化管理制度及研发账务归集和企业科技人员激励制度。</w:t>
            </w: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5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bCs/>
                <w:color w:val="000000"/>
                <w:sz w:val="24"/>
              </w:rPr>
              <w:t>其他情况（现场考核发现的异常情况）</w:t>
            </w:r>
          </w:p>
        </w:tc>
        <w:tc>
          <w:tcPr>
            <w:tcW w:w="802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（如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总收入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销售收入与企业所得税汇算清缴数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</w:rPr>
              <w:t>差异超20%以上，须在此注明。）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50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color w:val="000000"/>
                <w:sz w:val="24"/>
              </w:rPr>
              <w:t>是否推荐</w:t>
            </w:r>
          </w:p>
        </w:tc>
        <w:tc>
          <w:tcPr>
            <w:tcW w:w="8022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□是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50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现场核查人员情况</w:t>
            </w:r>
          </w:p>
        </w:tc>
        <w:tc>
          <w:tcPr>
            <w:tcW w:w="603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人员1所在单位</w:t>
            </w:r>
          </w:p>
        </w:tc>
        <w:tc>
          <w:tcPr>
            <w:tcW w:w="199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50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/>
                <w:color w:val="000000"/>
                <w:sz w:val="24"/>
              </w:rPr>
            </w:pPr>
          </w:p>
        </w:tc>
        <w:tc>
          <w:tcPr>
            <w:tcW w:w="603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人员2所在单位</w:t>
            </w:r>
          </w:p>
        </w:tc>
        <w:tc>
          <w:tcPr>
            <w:tcW w:w="199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签名</w:t>
            </w:r>
          </w:p>
        </w:tc>
      </w:tr>
    </w:tbl>
    <w:p/>
    <w:sectPr>
      <w:pgSz w:w="11906" w:h="16838"/>
      <w:pgMar w:top="1157" w:right="1576" w:bottom="115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D4478"/>
    <w:rsid w:val="016A5DC2"/>
    <w:rsid w:val="075D4478"/>
    <w:rsid w:val="11C24C0D"/>
    <w:rsid w:val="15953EF9"/>
    <w:rsid w:val="1E3447B5"/>
    <w:rsid w:val="20757C59"/>
    <w:rsid w:val="22CE06DC"/>
    <w:rsid w:val="30246B58"/>
    <w:rsid w:val="340071A3"/>
    <w:rsid w:val="347D6A46"/>
    <w:rsid w:val="36F01751"/>
    <w:rsid w:val="3D31661F"/>
    <w:rsid w:val="4891699E"/>
    <w:rsid w:val="4A29427A"/>
    <w:rsid w:val="5201797F"/>
    <w:rsid w:val="56020701"/>
    <w:rsid w:val="5E9842F9"/>
    <w:rsid w:val="67544B35"/>
    <w:rsid w:val="76AF247D"/>
    <w:rsid w:val="78B24E6F"/>
    <w:rsid w:val="7DEC5F3A"/>
    <w:rsid w:val="7EE301CB"/>
    <w:rsid w:val="BC93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592</Words>
  <Characters>597</Characters>
  <Lines>0</Lines>
  <Paragraphs>0</Paragraphs>
  <TotalTime>5</TotalTime>
  <ScaleCrop>false</ScaleCrop>
  <LinksUpToDate>false</LinksUpToDate>
  <CharactersWithSpaces>667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2026-06-01T16:16:00Z</dcterms:created>
  <dc:creator>诗炀</dc:creator>
  <cp:lastModifiedBy>uos</cp:lastModifiedBy>
  <dcterms:modified xsi:type="dcterms:W3CDTF">2026-06-11T16:08:01Z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B82B4C9C4B4C41969DC4F1E6D50EB76D_11</vt:lpwstr>
  </property>
  <property fmtid="{D5CDD505-2E9C-101B-9397-08002B2CF9AE}" pid="4" name="KSOTemplateDocerSaveRecord">
    <vt:lpwstr>eyJoZGlkIjoiOGVkOWIwNjlmOWRkYjVkNzkzYzIzOTZhYTliMWQ2MDYiLCJ1c2VySWQiOiIyOTY4MDQwMDMifQ==</vt:lpwstr>
  </property>
</Properties>
</file>